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5F" w:rsidRPr="00A55D5F" w:rsidRDefault="00A55D5F" w:rsidP="00A5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D5F">
        <w:rPr>
          <w:rFonts w:ascii="Times New Roman" w:hAnsi="Times New Roman" w:cs="Times New Roman"/>
          <w:sz w:val="28"/>
          <w:szCs w:val="28"/>
        </w:rPr>
        <w:t>К ВОПРСУ ПОКОРЕНИЯ СИБИРИ.</w:t>
      </w:r>
    </w:p>
    <w:p w:rsidR="00A55D5F" w:rsidRPr="00A55D5F" w:rsidRDefault="00A55D5F" w:rsidP="00A5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(Гуськова Е.А. </w:t>
      </w:r>
      <w:r w:rsidR="00FF5A45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>Новостроевская СОШ)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5F">
        <w:rPr>
          <w:rFonts w:ascii="Times New Roman" w:hAnsi="Times New Roman" w:cs="Times New Roman"/>
          <w:sz w:val="28"/>
          <w:szCs w:val="28"/>
        </w:rPr>
        <w:t xml:space="preserve">«Сибирью в настоящее время называется часть Азиатского материка, находящаяся вдоль горных хребтов: Алтайского, Саянского, </w:t>
      </w:r>
      <w:proofErr w:type="spellStart"/>
      <w:r w:rsidRPr="00A55D5F">
        <w:rPr>
          <w:rFonts w:ascii="Times New Roman" w:hAnsi="Times New Roman" w:cs="Times New Roman"/>
          <w:sz w:val="28"/>
          <w:szCs w:val="28"/>
        </w:rPr>
        <w:t>Яблонового</w:t>
      </w:r>
      <w:proofErr w:type="spellEnd"/>
      <w:r w:rsidRPr="00A55D5F">
        <w:rPr>
          <w:rFonts w:ascii="Times New Roman" w:hAnsi="Times New Roman" w:cs="Times New Roman"/>
          <w:sz w:val="28"/>
          <w:szCs w:val="28"/>
        </w:rPr>
        <w:t xml:space="preserve"> и Станового. </w:t>
      </w:r>
      <w:proofErr w:type="gramStart"/>
      <w:r w:rsidRPr="00A55D5F">
        <w:rPr>
          <w:rFonts w:ascii="Times New Roman" w:hAnsi="Times New Roman" w:cs="Times New Roman"/>
          <w:sz w:val="28"/>
          <w:szCs w:val="28"/>
        </w:rPr>
        <w:t xml:space="preserve">Пространство это так велико, что из него можно было выкроить многие десятки отдельных государств, величиною с Францию; но, тем не </w:t>
      </w:r>
      <w:r>
        <w:rPr>
          <w:rFonts w:ascii="Times New Roman" w:hAnsi="Times New Roman" w:cs="Times New Roman"/>
          <w:sz w:val="28"/>
          <w:szCs w:val="28"/>
        </w:rPr>
        <w:t>менее,</w:t>
      </w:r>
      <w:r w:rsidRPr="00A55D5F">
        <w:rPr>
          <w:rFonts w:ascii="Times New Roman" w:hAnsi="Times New Roman" w:cs="Times New Roman"/>
          <w:sz w:val="28"/>
          <w:szCs w:val="28"/>
        </w:rPr>
        <w:t xml:space="preserve"> это громаднейшее пространство до сего времени носит общее прозвище – Сибирь, с которым, вероятно, и  останется навсегда, потому что ничего другого, кроме Сибири из него выйти не может.</w:t>
      </w:r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 Никакое другое название страны, как бы мала она ни была, не дает такого ясного представления об отличительных свойствах и характере страны, во всяком смысле, как Сибирь.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5F">
        <w:rPr>
          <w:rFonts w:ascii="Times New Roman" w:hAnsi="Times New Roman" w:cs="Times New Roman"/>
          <w:sz w:val="28"/>
          <w:szCs w:val="28"/>
        </w:rPr>
        <w:t>О ней не может быть двух различных суждений. Для всех она есть страна холодов, непригодная для жизни и ценная для государства лишь в смысле ссылки. Справедливость этой оценки подтверждается 300-летнею историческою жизнью этого громаднейшего в мире пустыря</w:t>
      </w:r>
      <w:proofErr w:type="gramStart"/>
      <w:r w:rsidRPr="00A55D5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Так описывает суть Сибири </w:t>
      </w:r>
      <w:proofErr w:type="spellStart"/>
      <w:r w:rsidRPr="00A55D5F">
        <w:rPr>
          <w:rFonts w:ascii="Times New Roman" w:hAnsi="Times New Roman" w:cs="Times New Roman"/>
          <w:sz w:val="28"/>
          <w:szCs w:val="28"/>
        </w:rPr>
        <w:t>Андриевич</w:t>
      </w:r>
      <w:proofErr w:type="spellEnd"/>
      <w:r w:rsidRPr="00A55D5F">
        <w:rPr>
          <w:rFonts w:ascii="Times New Roman" w:hAnsi="Times New Roman" w:cs="Times New Roman"/>
          <w:sz w:val="28"/>
          <w:szCs w:val="28"/>
        </w:rPr>
        <w:t xml:space="preserve"> В.К. в </w:t>
      </w:r>
      <w:r>
        <w:rPr>
          <w:rFonts w:ascii="Times New Roman" w:hAnsi="Times New Roman" w:cs="Times New Roman"/>
          <w:sz w:val="28"/>
          <w:szCs w:val="28"/>
        </w:rPr>
        <w:t xml:space="preserve">книге </w:t>
      </w:r>
      <w:r w:rsidRPr="00A55D5F">
        <w:rPr>
          <w:rFonts w:ascii="Times New Roman" w:hAnsi="Times New Roman" w:cs="Times New Roman"/>
          <w:sz w:val="28"/>
          <w:szCs w:val="28"/>
        </w:rPr>
        <w:t>«История Сибири. Часть 1. Период от древнейших времен до установления города Тобольска и основания Иркутского острога», вышедшая в С-Петербурге в типографии Комарова В.В. в 1889 г.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5F">
        <w:rPr>
          <w:rFonts w:ascii="Times New Roman" w:hAnsi="Times New Roman" w:cs="Times New Roman"/>
          <w:sz w:val="28"/>
          <w:szCs w:val="28"/>
        </w:rPr>
        <w:t xml:space="preserve">Понятие «Сибирь» впервые встречается в летописи 1407г. «по случаю указания на то, что </w:t>
      </w:r>
      <w:proofErr w:type="spellStart"/>
      <w:r w:rsidRPr="00A55D5F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A55D5F">
        <w:rPr>
          <w:rFonts w:ascii="Times New Roman" w:hAnsi="Times New Roman" w:cs="Times New Roman"/>
          <w:sz w:val="28"/>
          <w:szCs w:val="28"/>
        </w:rPr>
        <w:t xml:space="preserve"> после разорения Москвы был убит в Сибирской земле близ Тюмени». Первый поход на Сибирь, как указывают Вологодско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5D5F">
        <w:rPr>
          <w:rFonts w:ascii="Times New Roman" w:hAnsi="Times New Roman" w:cs="Times New Roman"/>
          <w:sz w:val="28"/>
          <w:szCs w:val="28"/>
        </w:rPr>
        <w:t xml:space="preserve">Пермский, </w:t>
      </w:r>
      <w:proofErr w:type="spellStart"/>
      <w:r w:rsidRPr="00A55D5F">
        <w:rPr>
          <w:rFonts w:ascii="Times New Roman" w:hAnsi="Times New Roman" w:cs="Times New Roman"/>
          <w:sz w:val="28"/>
          <w:szCs w:val="28"/>
        </w:rPr>
        <w:t>Устюжный</w:t>
      </w:r>
      <w:proofErr w:type="spellEnd"/>
      <w:r w:rsidRPr="00A55D5F">
        <w:rPr>
          <w:rFonts w:ascii="Times New Roman" w:hAnsi="Times New Roman" w:cs="Times New Roman"/>
          <w:sz w:val="28"/>
          <w:szCs w:val="28"/>
        </w:rPr>
        <w:t xml:space="preserve"> и др. летописные своды, состоялся в 1483 г. Повоевали землю Сибирскую Ф.С. Курбский и И.И. </w:t>
      </w:r>
      <w:proofErr w:type="spellStart"/>
      <w:proofErr w:type="gramStart"/>
      <w:r w:rsidRPr="00A55D5F">
        <w:rPr>
          <w:rFonts w:ascii="Times New Roman" w:hAnsi="Times New Roman" w:cs="Times New Roman"/>
          <w:sz w:val="28"/>
          <w:szCs w:val="28"/>
        </w:rPr>
        <w:t>Салтык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5D5F">
        <w:rPr>
          <w:rFonts w:ascii="Times New Roman" w:hAnsi="Times New Roman" w:cs="Times New Roman"/>
          <w:sz w:val="28"/>
          <w:szCs w:val="28"/>
        </w:rPr>
        <w:t>Травин</w:t>
      </w:r>
      <w:proofErr w:type="spellEnd"/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.  Таким образом, мы говорим о Сибири задолго до Ермака, однако вопросы формирования сибирского этноса и заселения Сибири русскими занимают умы практически с первого похода на Сибирь. 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5F">
        <w:rPr>
          <w:rFonts w:ascii="Times New Roman" w:hAnsi="Times New Roman" w:cs="Times New Roman"/>
          <w:sz w:val="28"/>
          <w:szCs w:val="28"/>
        </w:rPr>
        <w:t>Изучением этих вопросов в разное время занимались видные мыслители, ученые России: Ломоносов М.В., Миллер Г.Ф., Скрынников Р.Г., Крашенинников С.П., Радищев А.Н., Сперанский М.М. и многие – многие другие. Кто такой Ермак и каковы его цели в освоении или завоевании Сибири – главные вопросы, на которые искали ответы.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</w:t>
      </w:r>
      <w:r w:rsidRPr="00A55D5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D5F">
        <w:rPr>
          <w:rFonts w:ascii="Times New Roman" w:hAnsi="Times New Roman" w:cs="Times New Roman"/>
          <w:sz w:val="28"/>
          <w:szCs w:val="28"/>
        </w:rPr>
        <w:t xml:space="preserve"> Миллер в 18 веке утверждал, что «Ермак грабежу, или разбою, чинимого от людей своих в </w:t>
      </w:r>
      <w:proofErr w:type="spellStart"/>
      <w:r w:rsidRPr="00A55D5F">
        <w:rPr>
          <w:rFonts w:ascii="Times New Roman" w:hAnsi="Times New Roman" w:cs="Times New Roman"/>
          <w:sz w:val="28"/>
          <w:szCs w:val="28"/>
        </w:rPr>
        <w:t>Сибире</w:t>
      </w:r>
      <w:proofErr w:type="spellEnd"/>
      <w:r w:rsidRPr="00A55D5F">
        <w:rPr>
          <w:rFonts w:ascii="Times New Roman" w:hAnsi="Times New Roman" w:cs="Times New Roman"/>
          <w:sz w:val="28"/>
          <w:szCs w:val="28"/>
        </w:rPr>
        <w:t>, не почитал за прегрешения».</w:t>
      </w:r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 Этот тезис вызывал серьезные возражения у Ломоносова М.В.</w:t>
      </w:r>
      <w:r w:rsidRPr="00A55D5F">
        <w:rPr>
          <w:rFonts w:ascii="Times New Roman" w:hAnsi="Times New Roman" w:cs="Times New Roman"/>
          <w:color w:val="000000"/>
          <w:sz w:val="28"/>
          <w:szCs w:val="28"/>
        </w:rPr>
        <w:t xml:space="preserve"> «…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сентября 1751 г. он подал просьбу в Канцелярию уволить его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Историческом собрании, ссылаясь на враждебное отношение к нему Миллера. 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противостояния послужило убеждение Ломоносова в том, что «…в вопросе разбойничьего завоевания Сибири необходимо писать осторожно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разбойничества не приписывать». Ученый в освоении Сибири видел результат « неутомленных трудов нашего народа». Присоединение нового края было во многом осуществлено «больше приватными исканиями, нежели государственными силами». Главная заслуга в этом принадлежит казакам и русским поморам. Экспедицию в Сибирь осуществил Ермак и «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непорабощенные</w:t>
      </w:r>
      <w:proofErr w:type="spell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воины» - вольные казаки с Дона. О каких таких «вольны 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казаках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идет речь, мы можем найти ответ в работе Сперанского М.М. «О классификации сибирских народов». 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Убеждения 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оносова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Радищев А.Н.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утверждал, что в присоединении Сибири сказался «великий дух свободы русского народа, проявляя «твердость в предприятиях и неутомимость в исполнении». По его мнению, даже Строгановы выступали представителями новгородской вольницы, которая приблизила к Сибири русск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поселения. Великий Новгород,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укрепляясь в «вольности и расширяя торговлю, распространил владычество на все северные страны России, куда власть татарская не досягала. Пятина 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Обонежская</w:t>
      </w:r>
      <w:proofErr w:type="spell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(р. Обь) была 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смежна</w:t>
      </w:r>
      <w:proofErr w:type="spell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ослаблении Орды и расширении российских поселений 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торговля стала приобретать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вид. Сибирь тогда стала более известной. И здесь мы говорим о Строгановых, которые уже тогда имели серьезные торговые отношения с Новгородом. Таким образом, по мнению Радищева, «даже Строгановы выступали  представителями новгородской вольницы, которая приблизила к Сибири русские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Ломоносов, и Радищев в своих рассуждениях 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убеждены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Ермак – народный вождь и герой.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 первых 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завоеваний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лежит на казаках Дона, «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непорабощенных</w:t>
      </w:r>
      <w:proofErr w:type="spell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воинах».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Передовые дружины колонизации – носители анархических начал, противостоящих обществу и государству. Размышляя о цели завоевания и о покорении  Сибири Ермаком, Ломоносов М.В. отмечает, что « подлинно неизвестно, для себя ли Ермак воевал на Сибирь, или для всероссийского самодержца, однако сие правд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что он потом поклонился ею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царю»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Соглашается с Миллером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в вопросе завоевания Сибири Карамзин Н.М. Анализируя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летописи 17 века, составленные при дворе Строгановых, историк приходит к выводу, что присоединение Сибири ничем не отличалось от завоевания Мексики и Перу. Об этом свидетельств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многочисленные конфликты 17-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веков. После похода Атласова на Камчатку камчадалы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(ительмены) оказали серьезное сопротивление казакам, устремившимся на новые земли. В результате </w:t>
      </w:r>
      <w:r w:rsidRPr="00A55D5F">
        <w:rPr>
          <w:rFonts w:ascii="Times New Roman" w:hAnsi="Times New Roman" w:cs="Times New Roman"/>
          <w:sz w:val="28"/>
          <w:szCs w:val="28"/>
        </w:rPr>
        <w:t>казакам пришлось возводить здесь укрепленные остроги. Таких восстаний было не менее 5. Подавлялись они с огромным трудом и путем факти</w:t>
      </w:r>
      <w:r>
        <w:rPr>
          <w:rFonts w:ascii="Times New Roman" w:hAnsi="Times New Roman" w:cs="Times New Roman"/>
          <w:sz w:val="28"/>
          <w:szCs w:val="28"/>
        </w:rPr>
        <w:t xml:space="preserve">ческого истребления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непокорных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55D5F">
        <w:rPr>
          <w:rFonts w:ascii="Times New Roman" w:hAnsi="Times New Roman" w:cs="Times New Roman"/>
          <w:sz w:val="28"/>
          <w:szCs w:val="28"/>
        </w:rPr>
        <w:t xml:space="preserve"> За полвека </w:t>
      </w:r>
      <w:r w:rsidRPr="00A55D5F">
        <w:rPr>
          <w:rFonts w:ascii="Times New Roman" w:hAnsi="Times New Roman" w:cs="Times New Roman"/>
          <w:sz w:val="28"/>
          <w:szCs w:val="28"/>
        </w:rPr>
        <w:lastRenderedPageBreak/>
        <w:t>численность ительменов в результате сократилась с 13 до 6 тыс. чел. Самое упорное сопротивление русским произошло в результате похода против чукчей в 1727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5D5F">
        <w:rPr>
          <w:rFonts w:ascii="Times New Roman" w:hAnsi="Times New Roman" w:cs="Times New Roman"/>
          <w:sz w:val="28"/>
          <w:szCs w:val="28"/>
        </w:rPr>
        <w:t>1731 гг. В 1742г. даже вышел указ о полном искоренении чукчей. Однако в 1747 г. правительство изменило тактику уничтожения,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5F">
        <w:rPr>
          <w:rFonts w:ascii="Times New Roman" w:hAnsi="Times New Roman" w:cs="Times New Roman"/>
          <w:sz w:val="28"/>
          <w:szCs w:val="28"/>
        </w:rPr>
        <w:t>но лишь в 1778г. был подписан мирный договор. В следующем году Екатерина II официально объявила о принятии чукчей в российское подданство, которое носило чисто формальный характер: русской администрации они не признавали, ясак платили только по собственному желанию и зачастую в обмен на подарки еще большей стоимости. Такое положение, сохранялось вплоть до первой половины 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D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. Лишь </w:t>
      </w:r>
      <w:proofErr w:type="gramStart"/>
      <w:r w:rsidRPr="00A55D5F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 тому, что чукчи постепенно втягивались в торговлю с русскими, с ними удавалось поддерживать более-менее постоянные связи. Так завершился самый продолжительный вооруженный конфликт на территории Сибири, который с полным основанием, по мнению Скрынникова Р.Г., можно называть и войной, которую русские в итоге проиграли - случай исключительный, а для XVIII </w:t>
      </w:r>
      <w:proofErr w:type="gramStart"/>
      <w:r w:rsidRPr="00A55D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., когда </w:t>
      </w:r>
      <w:proofErr w:type="gramStart"/>
      <w:r w:rsidRPr="00A55D5F">
        <w:rPr>
          <w:rFonts w:ascii="Times New Roman" w:hAnsi="Times New Roman" w:cs="Times New Roman"/>
          <w:sz w:val="28"/>
          <w:szCs w:val="28"/>
        </w:rPr>
        <w:t>слава</w:t>
      </w:r>
      <w:proofErr w:type="gramEnd"/>
      <w:r w:rsidRPr="00A55D5F">
        <w:rPr>
          <w:rFonts w:ascii="Times New Roman" w:hAnsi="Times New Roman" w:cs="Times New Roman"/>
          <w:sz w:val="28"/>
          <w:szCs w:val="28"/>
        </w:rPr>
        <w:t xml:space="preserve"> русского оружия гремела во всем мире, в особенности. Именно таким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5F">
        <w:rPr>
          <w:rFonts w:ascii="Times New Roman" w:hAnsi="Times New Roman" w:cs="Times New Roman"/>
          <w:sz w:val="28"/>
          <w:szCs w:val="28"/>
        </w:rPr>
        <w:t>(уговорами, подарками, привилегиями с одной стороны и истреблением, войной с другой стороны) шел процесс покорения непокорной Сибири.</w:t>
      </w:r>
    </w:p>
    <w:p w:rsidR="00A55D5F" w:rsidRDefault="00A55D5F" w:rsidP="00A55D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5F" w:rsidRDefault="00A55D5F" w:rsidP="00A55D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5F" w:rsidRDefault="00A55D5F" w:rsidP="00A55D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A55D5F" w:rsidRPr="00A55D5F" w:rsidRDefault="00A55D5F" w:rsidP="00A55D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Андриевич</w:t>
      </w:r>
      <w:proofErr w:type="spell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</w:t>
      </w:r>
      <w:r w:rsidRPr="00A55D5F">
        <w:rPr>
          <w:rFonts w:ascii="Times New Roman" w:hAnsi="Times New Roman" w:cs="Times New Roman"/>
          <w:sz w:val="28"/>
          <w:szCs w:val="28"/>
        </w:rPr>
        <w:t xml:space="preserve"> История Сибири. Часть 1. Период от древнейших времен до установления города Тобольска и основания Иркутского острога</w:t>
      </w:r>
      <w:r>
        <w:rPr>
          <w:rFonts w:ascii="Times New Roman" w:hAnsi="Times New Roman" w:cs="Times New Roman"/>
          <w:sz w:val="28"/>
          <w:szCs w:val="28"/>
        </w:rPr>
        <w:t>»,  С-Петербург,</w:t>
      </w:r>
      <w:r w:rsidRPr="00A55D5F">
        <w:rPr>
          <w:rFonts w:ascii="Times New Roman" w:hAnsi="Times New Roman" w:cs="Times New Roman"/>
          <w:sz w:val="28"/>
          <w:szCs w:val="28"/>
        </w:rPr>
        <w:t>.  1889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5F">
        <w:rPr>
          <w:rFonts w:ascii="Times New Roman" w:hAnsi="Times New Roman" w:cs="Times New Roman"/>
          <w:sz w:val="28"/>
          <w:szCs w:val="28"/>
        </w:rPr>
        <w:t>репринтное издание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Ломоносов М.В.Замечания на 6- 7 главы «Сибирской истории» Г.Ф.Миллера.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Мастюженко</w:t>
      </w:r>
      <w:proofErr w:type="spell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Д.Н., Рябинина Е.А.Поход 1483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место  в истории русско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сибирских отношений//Вестник археологии,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антропологии и этнографии.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 №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с.115-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 Г.Ф.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Сибирская история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Радищев А.Н. Сокращенное повествование о приобретении Сибири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Скрынников Р.Г.Сибирская экспедиция Ермака</w:t>
      </w:r>
      <w:proofErr w:type="gram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1982.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Скрябина Л.А.Русское население </w:t>
      </w:r>
      <w:proofErr w:type="spellStart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Притомья</w:t>
      </w:r>
      <w:proofErr w:type="spellEnd"/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взаимодействие традиций старожилов и переселенцев: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автореферат диссертации.</w:t>
      </w:r>
    </w:p>
    <w:p w:rsidR="00A55D5F" w:rsidRPr="00A55D5F" w:rsidRDefault="00A55D5F" w:rsidP="00A55D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Сперанский М.М. О классификации сибирских народов.</w:t>
      </w:r>
    </w:p>
    <w:p w:rsidR="00421326" w:rsidRPr="00A55D5F" w:rsidRDefault="00421326" w:rsidP="00A55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1326" w:rsidRPr="00A55D5F" w:rsidSect="00A55D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5D5F"/>
    <w:rsid w:val="000B56E4"/>
    <w:rsid w:val="00421326"/>
    <w:rsid w:val="00A55D5F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</dc:creator>
  <cp:lastModifiedBy>Гуськов</cp:lastModifiedBy>
  <cp:revision>2</cp:revision>
  <dcterms:created xsi:type="dcterms:W3CDTF">2024-08-15T13:12:00Z</dcterms:created>
  <dcterms:modified xsi:type="dcterms:W3CDTF">2024-08-15T13:12:00Z</dcterms:modified>
</cp:coreProperties>
</file>